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83F" w:rsidRDefault="00E7683F" w:rsidP="00E7683F">
      <w:pPr>
        <w:spacing w:line="480" w:lineRule="auto"/>
        <w:rPr>
          <w:rFonts w:ascii="Times New Roman" w:hAnsi="Times New Roman" w:cs="Times New Roman"/>
          <w:sz w:val="24"/>
          <w:szCs w:val="24"/>
        </w:rPr>
      </w:pPr>
    </w:p>
    <w:p w:rsidR="00E7683F" w:rsidRDefault="00E7683F" w:rsidP="00E7683F">
      <w:pPr>
        <w:spacing w:line="480" w:lineRule="auto"/>
        <w:rPr>
          <w:rFonts w:ascii="Times New Roman" w:hAnsi="Times New Roman" w:cs="Times New Roman"/>
          <w:sz w:val="24"/>
          <w:szCs w:val="24"/>
        </w:rPr>
      </w:pPr>
    </w:p>
    <w:p w:rsidR="00E7683F" w:rsidRDefault="00316496" w:rsidP="00E7683F">
      <w:pPr>
        <w:spacing w:line="480" w:lineRule="auto"/>
        <w:jc w:val="center"/>
        <w:rPr>
          <w:rFonts w:ascii="Times New Roman" w:hAnsi="Times New Roman" w:cs="Times New Roman"/>
          <w:sz w:val="24"/>
          <w:szCs w:val="24"/>
        </w:rPr>
      </w:pPr>
      <w:r w:rsidRPr="00E7683F">
        <w:rPr>
          <w:rFonts w:ascii="Times New Roman" w:hAnsi="Times New Roman" w:cs="Times New Roman"/>
          <w:sz w:val="24"/>
          <w:szCs w:val="24"/>
        </w:rPr>
        <w:t>How did the empire of Rome attempt to secure political Authority over various groups of people throughout their vast territories?</w:t>
      </w:r>
    </w:p>
    <w:p w:rsidR="00D06598" w:rsidRDefault="00D06598" w:rsidP="00E7683F">
      <w:pPr>
        <w:spacing w:line="480" w:lineRule="auto"/>
        <w:rPr>
          <w:rFonts w:ascii="Times New Roman" w:hAnsi="Times New Roman" w:cs="Times New Roman"/>
          <w:sz w:val="24"/>
          <w:szCs w:val="24"/>
        </w:rPr>
      </w:pPr>
    </w:p>
    <w:p w:rsidR="00D06598" w:rsidRDefault="00D06598" w:rsidP="00E7683F">
      <w:pPr>
        <w:spacing w:line="480" w:lineRule="auto"/>
        <w:rPr>
          <w:rFonts w:ascii="Times New Roman" w:hAnsi="Times New Roman" w:cs="Times New Roman"/>
          <w:sz w:val="24"/>
          <w:szCs w:val="24"/>
        </w:rPr>
      </w:pPr>
    </w:p>
    <w:p w:rsidR="00D06598" w:rsidRDefault="00D06598" w:rsidP="00E7683F">
      <w:pPr>
        <w:spacing w:line="480" w:lineRule="auto"/>
        <w:rPr>
          <w:rFonts w:ascii="Times New Roman" w:hAnsi="Times New Roman" w:cs="Times New Roman"/>
          <w:sz w:val="24"/>
          <w:szCs w:val="24"/>
        </w:rPr>
      </w:pPr>
    </w:p>
    <w:p w:rsidR="00D06598" w:rsidRDefault="00D06598" w:rsidP="00E7683F">
      <w:pPr>
        <w:spacing w:line="480" w:lineRule="auto"/>
        <w:rPr>
          <w:rFonts w:ascii="Times New Roman" w:hAnsi="Times New Roman" w:cs="Times New Roman"/>
          <w:sz w:val="24"/>
          <w:szCs w:val="24"/>
        </w:rPr>
      </w:pPr>
    </w:p>
    <w:p w:rsidR="00D06598" w:rsidRDefault="00D06598" w:rsidP="00E7683F">
      <w:pPr>
        <w:spacing w:line="480" w:lineRule="auto"/>
        <w:rPr>
          <w:rFonts w:ascii="Times New Roman" w:hAnsi="Times New Roman" w:cs="Times New Roman"/>
          <w:sz w:val="24"/>
          <w:szCs w:val="24"/>
        </w:rPr>
      </w:pPr>
    </w:p>
    <w:p w:rsidR="00D06598" w:rsidRDefault="00D06598" w:rsidP="00E7683F">
      <w:pPr>
        <w:spacing w:line="480" w:lineRule="auto"/>
        <w:rPr>
          <w:rFonts w:ascii="Times New Roman" w:hAnsi="Times New Roman" w:cs="Times New Roman"/>
          <w:sz w:val="24"/>
          <w:szCs w:val="24"/>
        </w:rPr>
      </w:pPr>
    </w:p>
    <w:p w:rsidR="00E7683F" w:rsidRDefault="00316496" w:rsidP="00D06598">
      <w:pPr>
        <w:spacing w:line="480" w:lineRule="auto"/>
        <w:jc w:val="center"/>
        <w:rPr>
          <w:rFonts w:ascii="Times New Roman" w:hAnsi="Times New Roman" w:cs="Times New Roman"/>
          <w:sz w:val="24"/>
          <w:szCs w:val="24"/>
        </w:rPr>
      </w:pPr>
      <w:r w:rsidRPr="00E7683F">
        <w:rPr>
          <w:rFonts w:ascii="Times New Roman" w:hAnsi="Times New Roman" w:cs="Times New Roman"/>
          <w:sz w:val="24"/>
          <w:szCs w:val="24"/>
        </w:rPr>
        <w:t>Student</w:t>
      </w:r>
      <w:r w:rsidR="00D06598">
        <w:rPr>
          <w:rFonts w:ascii="Times New Roman" w:hAnsi="Times New Roman" w:cs="Times New Roman"/>
          <w:sz w:val="24"/>
          <w:szCs w:val="24"/>
        </w:rPr>
        <w:t>’s Name</w:t>
      </w:r>
    </w:p>
    <w:p w:rsidR="00311C54" w:rsidRPr="00E7683F" w:rsidRDefault="00316496" w:rsidP="00D06598">
      <w:pPr>
        <w:spacing w:line="480" w:lineRule="auto"/>
        <w:jc w:val="center"/>
        <w:rPr>
          <w:rFonts w:ascii="Times New Roman" w:hAnsi="Times New Roman" w:cs="Times New Roman"/>
          <w:sz w:val="24"/>
          <w:szCs w:val="24"/>
        </w:rPr>
      </w:pPr>
      <w:r w:rsidRPr="00E7683F">
        <w:rPr>
          <w:rFonts w:ascii="Times New Roman" w:hAnsi="Times New Roman" w:cs="Times New Roman"/>
          <w:sz w:val="24"/>
          <w:szCs w:val="24"/>
        </w:rPr>
        <w:t>Institutional Affiliation</w:t>
      </w:r>
    </w:p>
    <w:p w:rsidR="00311C54" w:rsidRPr="00E7683F" w:rsidRDefault="00316496" w:rsidP="00D06598">
      <w:pPr>
        <w:spacing w:line="480" w:lineRule="auto"/>
        <w:jc w:val="center"/>
        <w:rPr>
          <w:rFonts w:ascii="Times New Roman" w:hAnsi="Times New Roman" w:cs="Times New Roman"/>
          <w:sz w:val="24"/>
          <w:szCs w:val="24"/>
        </w:rPr>
      </w:pPr>
      <w:r w:rsidRPr="00E7683F">
        <w:rPr>
          <w:rFonts w:ascii="Times New Roman" w:hAnsi="Times New Roman" w:cs="Times New Roman"/>
          <w:sz w:val="24"/>
          <w:szCs w:val="24"/>
        </w:rPr>
        <w:t>Date of Submission</w:t>
      </w:r>
    </w:p>
    <w:p w:rsidR="00311C54" w:rsidRPr="00E7683F" w:rsidRDefault="00311C54" w:rsidP="00E7683F">
      <w:pPr>
        <w:spacing w:line="480" w:lineRule="auto"/>
        <w:rPr>
          <w:rFonts w:ascii="Times New Roman" w:hAnsi="Times New Roman" w:cs="Times New Roman"/>
          <w:sz w:val="24"/>
          <w:szCs w:val="24"/>
        </w:rPr>
      </w:pPr>
    </w:p>
    <w:p w:rsidR="00311C54" w:rsidRPr="00E7683F" w:rsidRDefault="00311C54" w:rsidP="00E7683F">
      <w:pPr>
        <w:spacing w:line="480" w:lineRule="auto"/>
        <w:rPr>
          <w:rFonts w:ascii="Times New Roman" w:hAnsi="Times New Roman" w:cs="Times New Roman"/>
          <w:sz w:val="24"/>
          <w:szCs w:val="24"/>
        </w:rPr>
      </w:pPr>
    </w:p>
    <w:p w:rsidR="00311C54" w:rsidRPr="00E7683F" w:rsidRDefault="00311C54" w:rsidP="00E7683F">
      <w:pPr>
        <w:spacing w:line="480" w:lineRule="auto"/>
        <w:rPr>
          <w:rFonts w:ascii="Times New Roman" w:hAnsi="Times New Roman" w:cs="Times New Roman"/>
          <w:sz w:val="24"/>
          <w:szCs w:val="24"/>
        </w:rPr>
      </w:pPr>
    </w:p>
    <w:p w:rsidR="00311C54" w:rsidRPr="00E7683F" w:rsidRDefault="00311C54" w:rsidP="00E7683F">
      <w:pPr>
        <w:spacing w:line="480" w:lineRule="auto"/>
        <w:rPr>
          <w:rFonts w:ascii="Times New Roman" w:hAnsi="Times New Roman" w:cs="Times New Roman"/>
          <w:sz w:val="24"/>
          <w:szCs w:val="24"/>
        </w:rPr>
      </w:pPr>
    </w:p>
    <w:p w:rsidR="00311C54" w:rsidRPr="00E7683F" w:rsidRDefault="00311C54" w:rsidP="00E7683F">
      <w:pPr>
        <w:spacing w:line="480" w:lineRule="auto"/>
        <w:rPr>
          <w:rFonts w:ascii="Times New Roman" w:hAnsi="Times New Roman" w:cs="Times New Roman"/>
          <w:sz w:val="24"/>
          <w:szCs w:val="24"/>
        </w:rPr>
      </w:pPr>
    </w:p>
    <w:p w:rsidR="00D06598" w:rsidRDefault="00D06598" w:rsidP="00E7683F">
      <w:pPr>
        <w:spacing w:line="480" w:lineRule="auto"/>
        <w:rPr>
          <w:rFonts w:ascii="Times New Roman" w:hAnsi="Times New Roman" w:cs="Times New Roman"/>
          <w:sz w:val="24"/>
          <w:szCs w:val="24"/>
        </w:rPr>
      </w:pPr>
    </w:p>
    <w:p w:rsidR="00D06598" w:rsidRDefault="00316496" w:rsidP="00126D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 xml:space="preserve">Situated on the Italian Peninsula, </w:t>
      </w:r>
      <w:r w:rsidRPr="00E7683F">
        <w:rPr>
          <w:rFonts w:ascii="Times New Roman" w:hAnsi="Times New Roman" w:cs="Times New Roman"/>
          <w:sz w:val="24"/>
          <w:szCs w:val="24"/>
        </w:rPr>
        <w:t>Rome started as a regional power that slowly gained control of the entire Mediterranean world.  In 27</w:t>
      </w:r>
      <w:r w:rsidRPr="00E7683F">
        <w:rPr>
          <w:rFonts w:ascii="Times New Roman" w:hAnsi="Times New Roman" w:cs="Times New Roman"/>
          <w:sz w:val="24"/>
          <w:szCs w:val="24"/>
          <w:vertAlign w:val="superscript"/>
        </w:rPr>
        <w:t>th</w:t>
      </w:r>
      <w:r w:rsidRPr="00E7683F">
        <w:rPr>
          <w:rFonts w:ascii="Times New Roman" w:hAnsi="Times New Roman" w:cs="Times New Roman"/>
          <w:sz w:val="24"/>
          <w:szCs w:val="24"/>
        </w:rPr>
        <w:t xml:space="preserve"> BC, Rome became an empire. Empires along with the appointed bureaucrats and military along with commanders governed vast territories for centuries to co</w:t>
      </w:r>
      <w:r w:rsidRPr="00E7683F">
        <w:rPr>
          <w:rFonts w:ascii="Times New Roman" w:hAnsi="Times New Roman" w:cs="Times New Roman"/>
          <w:sz w:val="24"/>
          <w:szCs w:val="24"/>
        </w:rPr>
        <w:t>me. At its height, the Roman empire stretched from North Africa to England from Spain to parts of Asia. 20% of the world inhabitants resided within the Roman em</w:t>
      </w:r>
      <w:r w:rsidR="00A6537C" w:rsidRPr="00E7683F">
        <w:rPr>
          <w:rFonts w:ascii="Times New Roman" w:hAnsi="Times New Roman" w:cs="Times New Roman"/>
          <w:sz w:val="24"/>
          <w:szCs w:val="24"/>
        </w:rPr>
        <w:t>pire at the time</w:t>
      </w:r>
      <w:r>
        <w:rPr>
          <w:rStyle w:val="FootnoteReference"/>
          <w:rFonts w:ascii="Times New Roman" w:hAnsi="Times New Roman" w:cs="Times New Roman"/>
          <w:sz w:val="24"/>
          <w:szCs w:val="24"/>
        </w:rPr>
        <w:footnoteReference w:id="1"/>
      </w:r>
      <w:r w:rsidR="00A6537C" w:rsidRPr="00E7683F">
        <w:rPr>
          <w:rFonts w:ascii="Times New Roman" w:hAnsi="Times New Roman" w:cs="Times New Roman"/>
          <w:sz w:val="24"/>
          <w:szCs w:val="24"/>
        </w:rPr>
        <w:t xml:space="preserve">. The control of this empire depended on the controlled administrative system, a strong and disciplined army, and excellent communication. The empire provinces were controlled by the Roman </w:t>
      </w:r>
      <w:r w:rsidR="00311C54" w:rsidRPr="00E7683F">
        <w:rPr>
          <w:rFonts w:ascii="Times New Roman" w:hAnsi="Times New Roman" w:cs="Times New Roman"/>
          <w:sz w:val="24"/>
          <w:szCs w:val="24"/>
        </w:rPr>
        <w:t>governors appointed</w:t>
      </w:r>
      <w:r w:rsidR="00A6537C" w:rsidRPr="00E7683F">
        <w:rPr>
          <w:rFonts w:ascii="Times New Roman" w:hAnsi="Times New Roman" w:cs="Times New Roman"/>
          <w:sz w:val="24"/>
          <w:szCs w:val="24"/>
        </w:rPr>
        <w:t xml:space="preserve"> by the emperor.</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 xml:space="preserve">This roman army and several forts ensured that the empire was defended against the hostile local people and a </w:t>
      </w:r>
      <w:r w:rsidRPr="00E7683F">
        <w:rPr>
          <w:rFonts w:ascii="Times New Roman" w:hAnsi="Times New Roman" w:cs="Times New Roman"/>
          <w:sz w:val="24"/>
          <w:szCs w:val="24"/>
        </w:rPr>
        <w:t xml:space="preserve">convenient road network was built that's to give roman troops easy time to travel swiftly within the empire. The accessible roads also facilitated trade within and outside the region. There was the taxation that was levied, grains, minerals as well as the </w:t>
      </w:r>
      <w:r w:rsidRPr="00E7683F">
        <w:rPr>
          <w:rFonts w:ascii="Times New Roman" w:hAnsi="Times New Roman" w:cs="Times New Roman"/>
          <w:sz w:val="24"/>
          <w:szCs w:val="24"/>
        </w:rPr>
        <w:t>slaves</w:t>
      </w:r>
      <w:r w:rsidR="00D90796" w:rsidRPr="00E7683F">
        <w:rPr>
          <w:rFonts w:ascii="Times New Roman" w:hAnsi="Times New Roman" w:cs="Times New Roman"/>
          <w:sz w:val="24"/>
          <w:szCs w:val="24"/>
        </w:rPr>
        <w:t xml:space="preserve"> which enriched the roman empire and boosted its financial status. On the same, there was a diversity of individuals and groups of people in the region. These groups and different cultural people were united by the Roman culture and the government ideas of its citizenship. The formation of this empire of Rome started under the Roman Republic</w:t>
      </w:r>
      <w:r>
        <w:rPr>
          <w:rStyle w:val="FootnoteReference"/>
          <w:rFonts w:ascii="Times New Roman" w:hAnsi="Times New Roman" w:cs="Times New Roman"/>
          <w:sz w:val="24"/>
          <w:szCs w:val="24"/>
        </w:rPr>
        <w:footnoteReference w:id="2"/>
      </w:r>
      <w:r w:rsidR="00D90796" w:rsidRPr="00E7683F">
        <w:rPr>
          <w:rFonts w:ascii="Times New Roman" w:hAnsi="Times New Roman" w:cs="Times New Roman"/>
          <w:sz w:val="24"/>
          <w:szCs w:val="24"/>
        </w:rPr>
        <w:t>. Nevertheless, it was formed commonly by the early Roman empire and most said that it was also made possible by the imperial dynasty who held power in Rome after the breaking and fall of the old republican constitution.</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lastRenderedPageBreak/>
        <w:t xml:space="preserve">By </w:t>
      </w:r>
      <w:r w:rsidR="00311C54" w:rsidRPr="00E7683F">
        <w:rPr>
          <w:rFonts w:ascii="Times New Roman" w:hAnsi="Times New Roman" w:cs="Times New Roman"/>
          <w:sz w:val="24"/>
          <w:szCs w:val="24"/>
        </w:rPr>
        <w:t>the end of th</w:t>
      </w:r>
      <w:r w:rsidRPr="00E7683F">
        <w:rPr>
          <w:rFonts w:ascii="Times New Roman" w:hAnsi="Times New Roman" w:cs="Times New Roman"/>
          <w:sz w:val="24"/>
          <w:szCs w:val="24"/>
        </w:rPr>
        <w:t>e</w:t>
      </w:r>
      <w:r w:rsidR="00311C54" w:rsidRPr="00E7683F">
        <w:rPr>
          <w:rFonts w:ascii="Times New Roman" w:hAnsi="Times New Roman" w:cs="Times New Roman"/>
          <w:sz w:val="24"/>
          <w:szCs w:val="24"/>
        </w:rPr>
        <w:t xml:space="preserve"> </w:t>
      </w:r>
      <w:r w:rsidRPr="00E7683F">
        <w:rPr>
          <w:rFonts w:ascii="Times New Roman" w:hAnsi="Times New Roman" w:cs="Times New Roman"/>
          <w:sz w:val="24"/>
          <w:szCs w:val="24"/>
        </w:rPr>
        <w:t>1</w:t>
      </w:r>
      <w:r w:rsidRPr="00E7683F">
        <w:rPr>
          <w:rFonts w:ascii="Times New Roman" w:hAnsi="Times New Roman" w:cs="Times New Roman"/>
          <w:sz w:val="24"/>
          <w:szCs w:val="24"/>
          <w:vertAlign w:val="superscript"/>
        </w:rPr>
        <w:t>st</w:t>
      </w:r>
      <w:r w:rsidRPr="00E7683F">
        <w:rPr>
          <w:rFonts w:ascii="Times New Roman" w:hAnsi="Times New Roman" w:cs="Times New Roman"/>
          <w:sz w:val="24"/>
          <w:szCs w:val="24"/>
        </w:rPr>
        <w:t xml:space="preserve"> century AD, the Roman empire was the greatest in the world. However</w:t>
      </w:r>
      <w:r w:rsidR="00311C54" w:rsidRPr="00E7683F">
        <w:rPr>
          <w:rFonts w:ascii="Times New Roman" w:hAnsi="Times New Roman" w:cs="Times New Roman"/>
          <w:sz w:val="24"/>
          <w:szCs w:val="24"/>
        </w:rPr>
        <w:t>,</w:t>
      </w:r>
      <w:r w:rsidRPr="00E7683F">
        <w:rPr>
          <w:rFonts w:ascii="Times New Roman" w:hAnsi="Times New Roman" w:cs="Times New Roman"/>
          <w:sz w:val="24"/>
          <w:szCs w:val="24"/>
        </w:rPr>
        <w:t xml:space="preserve"> by 5</w:t>
      </w:r>
      <w:r w:rsidRPr="00E7683F">
        <w:rPr>
          <w:rFonts w:ascii="Times New Roman" w:hAnsi="Times New Roman" w:cs="Times New Roman"/>
          <w:sz w:val="24"/>
          <w:szCs w:val="24"/>
          <w:vertAlign w:val="superscript"/>
        </w:rPr>
        <w:t>th</w:t>
      </w:r>
      <w:r w:rsidRPr="00E7683F">
        <w:rPr>
          <w:rFonts w:ascii="Times New Roman" w:hAnsi="Times New Roman" w:cs="Times New Roman"/>
          <w:sz w:val="24"/>
          <w:szCs w:val="24"/>
        </w:rPr>
        <w:t xml:space="preserve"> AD, the economic factors and the pressure from various individuals led to its collapse in western</w:t>
      </w:r>
      <w:r w:rsidRPr="00E7683F">
        <w:rPr>
          <w:rFonts w:ascii="Times New Roman" w:hAnsi="Times New Roman" w:cs="Times New Roman"/>
          <w:sz w:val="24"/>
          <w:szCs w:val="24"/>
        </w:rPr>
        <w:t xml:space="preserve"> Europe but continued for long in certain regions including </w:t>
      </w:r>
      <w:r w:rsidR="002A1ABD" w:rsidRPr="00E7683F">
        <w:rPr>
          <w:rFonts w:ascii="Times New Roman" w:hAnsi="Times New Roman" w:cs="Times New Roman"/>
          <w:sz w:val="24"/>
          <w:szCs w:val="24"/>
        </w:rPr>
        <w:t>Constantinople. The Roman empire began first with the kings of Rome then the Republican of the Italian peninsula. The emergency of the small city-states but so powerful led to all this conflict within the empire. This series of wars that Rome fought to establish itself as a major Mediterranean power promoted the conquest and the territorial annexation belonging to its rivals. As a result of this war, Rome acquired Sicily in 241 BC; The twin province of Sardinia, and Corsica in 238 BC, and some parts of Northern A</w:t>
      </w:r>
      <w:r w:rsidR="00B90817" w:rsidRPr="00E7683F">
        <w:rPr>
          <w:rFonts w:ascii="Times New Roman" w:hAnsi="Times New Roman" w:cs="Times New Roman"/>
          <w:sz w:val="24"/>
          <w:szCs w:val="24"/>
        </w:rPr>
        <w:t xml:space="preserve">frica in 146 BC </w:t>
      </w:r>
      <w:r w:rsidR="002A1ABD" w:rsidRPr="00E7683F">
        <w:rPr>
          <w:rFonts w:ascii="Times New Roman" w:hAnsi="Times New Roman" w:cs="Times New Roman"/>
          <w:sz w:val="24"/>
          <w:szCs w:val="24"/>
        </w:rPr>
        <w:t xml:space="preserve">not forgetting the Pergamum in Asia minor in 133 BC. Then Julius </w:t>
      </w:r>
      <w:r w:rsidR="00F735C1" w:rsidRPr="00E7683F">
        <w:rPr>
          <w:rFonts w:ascii="Times New Roman" w:hAnsi="Times New Roman" w:cs="Times New Roman"/>
          <w:sz w:val="24"/>
          <w:szCs w:val="24"/>
        </w:rPr>
        <w:t>Caesar</w:t>
      </w:r>
      <w:r w:rsidR="002A1ABD" w:rsidRPr="00E7683F">
        <w:rPr>
          <w:rFonts w:ascii="Times New Roman" w:hAnsi="Times New Roman" w:cs="Times New Roman"/>
          <w:sz w:val="24"/>
          <w:szCs w:val="24"/>
        </w:rPr>
        <w:t xml:space="preserve"> started to campaign, as a result,</w:t>
      </w:r>
      <w:r w:rsidR="00B90817" w:rsidRPr="00E7683F">
        <w:rPr>
          <w:rFonts w:ascii="Times New Roman" w:hAnsi="Times New Roman" w:cs="Times New Roman"/>
          <w:sz w:val="24"/>
          <w:szCs w:val="24"/>
        </w:rPr>
        <w:t xml:space="preserve"> as a result of this, he conquered the rest of Spain and Northern Gaul and then in the civil war that took place</w:t>
      </w:r>
      <w:r>
        <w:rPr>
          <w:rStyle w:val="FootnoteReference"/>
          <w:rFonts w:ascii="Times New Roman" w:hAnsi="Times New Roman" w:cs="Times New Roman"/>
          <w:sz w:val="24"/>
          <w:szCs w:val="24"/>
        </w:rPr>
        <w:footnoteReference w:id="3"/>
      </w:r>
      <w:r w:rsidR="00B90817" w:rsidRPr="00E7683F">
        <w:rPr>
          <w:rFonts w:ascii="Times New Roman" w:hAnsi="Times New Roman" w:cs="Times New Roman"/>
          <w:sz w:val="24"/>
          <w:szCs w:val="24"/>
        </w:rPr>
        <w:t xml:space="preserve">. As a result of this, Ocatvinus emerged due to civil war adopting the name </w:t>
      </w:r>
      <w:r w:rsidR="00F735C1" w:rsidRPr="00E7683F">
        <w:rPr>
          <w:rFonts w:ascii="Times New Roman" w:hAnsi="Times New Roman" w:cs="Times New Roman"/>
          <w:sz w:val="24"/>
          <w:szCs w:val="24"/>
        </w:rPr>
        <w:t>Augustus</w:t>
      </w:r>
      <w:r w:rsidR="00B90817" w:rsidRPr="00E7683F">
        <w:rPr>
          <w:rFonts w:ascii="Times New Roman" w:hAnsi="Times New Roman" w:cs="Times New Roman"/>
          <w:sz w:val="24"/>
          <w:szCs w:val="24"/>
        </w:rPr>
        <w:t xml:space="preserve"> becoming the first Roman empire.</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From the beginning, the economic benefits of the empire</w:t>
      </w:r>
      <w:r w:rsidR="00F735C1" w:rsidRPr="00E7683F">
        <w:rPr>
          <w:rFonts w:ascii="Times New Roman" w:hAnsi="Times New Roman" w:cs="Times New Roman"/>
          <w:sz w:val="24"/>
          <w:szCs w:val="24"/>
        </w:rPr>
        <w:t xml:space="preserve"> made themselves to be felt in Rome hence the city by depending on the influx of the provincial wealth. Taxes of grain were sufficient to upset the Italian agricultural balance. The Spanish wealth e.g. Of minerals, exotic slave goods, and a custom from far caravans allowed huge public works programs of public works of Rome allowing inhabitant relief of their resources. The Roman empire was affirmed by</w:t>
      </w:r>
      <w:r w:rsidR="001D58E8" w:rsidRPr="00E7683F">
        <w:rPr>
          <w:rFonts w:ascii="Times New Roman" w:hAnsi="Times New Roman" w:cs="Times New Roman"/>
          <w:sz w:val="24"/>
          <w:szCs w:val="24"/>
        </w:rPr>
        <w:t xml:space="preserve"> Augustus who set out to stabilize</w:t>
      </w:r>
      <w:r w:rsidR="00F735C1" w:rsidRPr="00E7683F">
        <w:rPr>
          <w:rFonts w:ascii="Times New Roman" w:hAnsi="Times New Roman" w:cs="Times New Roman"/>
          <w:sz w:val="24"/>
          <w:szCs w:val="24"/>
        </w:rPr>
        <w:t xml:space="preserve"> and vaguely define boundarie</w:t>
      </w:r>
      <w:r w:rsidR="001D58E8" w:rsidRPr="00E7683F">
        <w:rPr>
          <w:rFonts w:ascii="Times New Roman" w:hAnsi="Times New Roman" w:cs="Times New Roman"/>
          <w:sz w:val="24"/>
          <w:szCs w:val="24"/>
        </w:rPr>
        <w:t>s of Roman possessions; this w</w:t>
      </w:r>
      <w:r w:rsidR="00F735C1" w:rsidRPr="00E7683F">
        <w:rPr>
          <w:rFonts w:ascii="Times New Roman" w:hAnsi="Times New Roman" w:cs="Times New Roman"/>
          <w:sz w:val="24"/>
          <w:szCs w:val="24"/>
        </w:rPr>
        <w:t>as approached either according to the military conquest or by encouraging client kingdoms in s</w:t>
      </w:r>
      <w:r w:rsidR="001D58E8" w:rsidRPr="00E7683F">
        <w:rPr>
          <w:rFonts w:ascii="Times New Roman" w:hAnsi="Times New Roman" w:cs="Times New Roman"/>
          <w:sz w:val="24"/>
          <w:szCs w:val="24"/>
        </w:rPr>
        <w:t xml:space="preserve">trategic buffer zones where the </w:t>
      </w:r>
      <w:r w:rsidR="00F735C1" w:rsidRPr="00E7683F">
        <w:rPr>
          <w:rFonts w:ascii="Times New Roman" w:hAnsi="Times New Roman" w:cs="Times New Roman"/>
          <w:sz w:val="24"/>
          <w:szCs w:val="24"/>
        </w:rPr>
        <w:t>services of the friendly ruler</w:t>
      </w:r>
      <w:r w:rsidR="001D58E8" w:rsidRPr="00E7683F">
        <w:rPr>
          <w:rFonts w:ascii="Times New Roman" w:hAnsi="Times New Roman" w:cs="Times New Roman"/>
          <w:sz w:val="24"/>
          <w:szCs w:val="24"/>
        </w:rPr>
        <w:t>s could be bough; these are loc</w:t>
      </w:r>
      <w:r w:rsidR="00F735C1" w:rsidRPr="00E7683F">
        <w:rPr>
          <w:rFonts w:ascii="Times New Roman" w:hAnsi="Times New Roman" w:cs="Times New Roman"/>
          <w:sz w:val="24"/>
          <w:szCs w:val="24"/>
        </w:rPr>
        <w:t xml:space="preserve">al rulers, or gained </w:t>
      </w:r>
      <w:r w:rsidR="001D58E8" w:rsidRPr="00E7683F">
        <w:rPr>
          <w:rFonts w:ascii="Times New Roman" w:hAnsi="Times New Roman" w:cs="Times New Roman"/>
          <w:sz w:val="24"/>
          <w:szCs w:val="24"/>
        </w:rPr>
        <w:t xml:space="preserve">and offer security along the borders. The machinery of the empire consolidated </w:t>
      </w:r>
      <w:r w:rsidR="001D58E8" w:rsidRPr="00E7683F">
        <w:rPr>
          <w:rFonts w:ascii="Times New Roman" w:hAnsi="Times New Roman" w:cs="Times New Roman"/>
          <w:sz w:val="24"/>
          <w:szCs w:val="24"/>
        </w:rPr>
        <w:lastRenderedPageBreak/>
        <w:t xml:space="preserve">by Augustus was inherited by his successors. Tiberius ruled AD 14-37 annexed the client kingdom </w:t>
      </w:r>
      <w:r w:rsidR="00050B66" w:rsidRPr="00E7683F">
        <w:rPr>
          <w:rFonts w:ascii="Times New Roman" w:hAnsi="Times New Roman" w:cs="Times New Roman"/>
          <w:sz w:val="24"/>
          <w:szCs w:val="24"/>
        </w:rPr>
        <w:t>of</w:t>
      </w:r>
      <w:r w:rsidR="001D58E8" w:rsidRPr="00E7683F">
        <w:rPr>
          <w:rFonts w:ascii="Times New Roman" w:hAnsi="Times New Roman" w:cs="Times New Roman"/>
          <w:sz w:val="24"/>
          <w:szCs w:val="24"/>
        </w:rPr>
        <w:t xml:space="preserve"> </w:t>
      </w:r>
      <w:r w:rsidR="00050B66" w:rsidRPr="00E7683F">
        <w:rPr>
          <w:rFonts w:ascii="Times New Roman" w:hAnsi="Times New Roman" w:cs="Times New Roman"/>
          <w:sz w:val="24"/>
          <w:szCs w:val="24"/>
        </w:rPr>
        <w:t>Cappadocia</w:t>
      </w:r>
      <w:r w:rsidR="001D58E8" w:rsidRPr="00E7683F">
        <w:rPr>
          <w:rFonts w:ascii="Times New Roman" w:hAnsi="Times New Roman" w:cs="Times New Roman"/>
          <w:sz w:val="24"/>
          <w:szCs w:val="24"/>
        </w:rPr>
        <w:t>. The next significant territorial expansion however was the expansion of Britain in 43 AD under Claudius justified partly in commercial terms and partly as a move of preventing the British support of potentially rebellious Gaulish tribe.</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Claudius took a close interest in the province of empire and took much to extend Roman citizenship by the formation of what they called colonial and municip</w:t>
      </w:r>
      <w:r w:rsidRPr="00E7683F">
        <w:rPr>
          <w:rFonts w:ascii="Times New Roman" w:hAnsi="Times New Roman" w:cs="Times New Roman"/>
          <w:sz w:val="24"/>
          <w:szCs w:val="24"/>
        </w:rPr>
        <w:t xml:space="preserve">al. He had the aspirations of drawing the roman empire into a higher rank. The </w:t>
      </w:r>
      <w:r w:rsidR="00050B66" w:rsidRPr="00E7683F">
        <w:rPr>
          <w:rFonts w:ascii="Times New Roman" w:hAnsi="Times New Roman" w:cs="Times New Roman"/>
          <w:sz w:val="24"/>
          <w:szCs w:val="24"/>
        </w:rPr>
        <w:t>Julio-Claudian dynasty ended after Claudia’s deranged successor, Nero was murdered in AD 68. The following year of dynasty struggle had been graphically named ‘the year of the four emperors’.  Vespasian first of the emperors with his son ruled successively until 96. The new territory was added in Germany east of the Rhine and the eastern frontiers which were greatly developed and strengthened. nevertheless, this empire was not destined to grow for long as there were underground forces that were being developed to cause the end of the roman empire</w:t>
      </w:r>
      <w:r>
        <w:rPr>
          <w:rStyle w:val="FootnoteReference"/>
          <w:rFonts w:ascii="Times New Roman" w:hAnsi="Times New Roman" w:cs="Times New Roman"/>
          <w:sz w:val="24"/>
          <w:szCs w:val="24"/>
        </w:rPr>
        <w:footnoteReference w:id="4"/>
      </w:r>
      <w:r w:rsidR="00050B66" w:rsidRPr="00E7683F">
        <w:rPr>
          <w:rFonts w:ascii="Times New Roman" w:hAnsi="Times New Roman" w:cs="Times New Roman"/>
          <w:sz w:val="24"/>
          <w:szCs w:val="24"/>
        </w:rPr>
        <w:t>. However, the provinces developed for sometimes</w:t>
      </w:r>
      <w:r w:rsidR="007872B3" w:rsidRPr="00E7683F">
        <w:rPr>
          <w:rFonts w:ascii="Times New Roman" w:hAnsi="Times New Roman" w:cs="Times New Roman"/>
          <w:sz w:val="24"/>
          <w:szCs w:val="24"/>
        </w:rPr>
        <w:t xml:space="preserve"> until the Antonine </w:t>
      </w:r>
      <w:r w:rsidR="00311C54" w:rsidRPr="00E7683F">
        <w:rPr>
          <w:rFonts w:ascii="Times New Roman" w:hAnsi="Times New Roman" w:cs="Times New Roman"/>
          <w:sz w:val="24"/>
          <w:szCs w:val="24"/>
        </w:rPr>
        <w:t>dynasty</w:t>
      </w:r>
      <w:r w:rsidR="007872B3" w:rsidRPr="00E7683F">
        <w:rPr>
          <w:rFonts w:ascii="Times New Roman" w:hAnsi="Times New Roman" w:cs="Times New Roman"/>
          <w:sz w:val="24"/>
          <w:szCs w:val="24"/>
        </w:rPr>
        <w:t xml:space="preserve"> that began in 96murdering Dominitian and the successor. Then two years later, the Spanish </w:t>
      </w:r>
      <w:r w:rsidR="00311C54" w:rsidRPr="00E7683F">
        <w:rPr>
          <w:rFonts w:ascii="Times New Roman" w:hAnsi="Times New Roman" w:cs="Times New Roman"/>
          <w:sz w:val="24"/>
          <w:szCs w:val="24"/>
        </w:rPr>
        <w:t xml:space="preserve">born the Trajan that </w:t>
      </w:r>
      <w:r w:rsidR="007872B3" w:rsidRPr="00E7683F">
        <w:rPr>
          <w:rFonts w:ascii="Times New Roman" w:hAnsi="Times New Roman" w:cs="Times New Roman"/>
          <w:sz w:val="24"/>
          <w:szCs w:val="24"/>
        </w:rPr>
        <w:t xml:space="preserve">ruled from 98-117 availing a provincial ruler in </w:t>
      </w:r>
      <w:r w:rsidR="00311C54" w:rsidRPr="00E7683F">
        <w:rPr>
          <w:rFonts w:ascii="Times New Roman" w:hAnsi="Times New Roman" w:cs="Times New Roman"/>
          <w:sz w:val="24"/>
          <w:szCs w:val="24"/>
        </w:rPr>
        <w:t>Rome</w:t>
      </w:r>
      <w:r w:rsidR="007872B3" w:rsidRPr="00E7683F">
        <w:rPr>
          <w:rFonts w:ascii="Times New Roman" w:hAnsi="Times New Roman" w:cs="Times New Roman"/>
          <w:sz w:val="24"/>
          <w:szCs w:val="24"/>
        </w:rPr>
        <w:t xml:space="preserve"> for the first time. As a result, the roman empire started developing as a cosmopolitan community. Nevertheless, roman and Italy was the target here.</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The spread o</w:t>
      </w:r>
      <w:r w:rsidR="00311C54" w:rsidRPr="00E7683F">
        <w:rPr>
          <w:rFonts w:ascii="Times New Roman" w:hAnsi="Times New Roman" w:cs="Times New Roman"/>
          <w:sz w:val="24"/>
          <w:szCs w:val="24"/>
        </w:rPr>
        <w:t>f Roman culture and the customs</w:t>
      </w:r>
      <w:r w:rsidR="004341F4" w:rsidRPr="00E7683F">
        <w:rPr>
          <w:rFonts w:ascii="Times New Roman" w:hAnsi="Times New Roman" w:cs="Times New Roman"/>
          <w:sz w:val="24"/>
          <w:szCs w:val="24"/>
        </w:rPr>
        <w:t xml:space="preserve"> led to the adoption of it by many people in the region. The Britons termed as remote inhabitants of the semi-mythical island at the furthest end of the roman empire adopted with the great speed and the cosmopolitan provincial cultures of the roman empire</w:t>
      </w:r>
      <w:r>
        <w:rPr>
          <w:rStyle w:val="FootnoteReference"/>
          <w:rFonts w:ascii="Times New Roman" w:hAnsi="Times New Roman" w:cs="Times New Roman"/>
          <w:sz w:val="24"/>
          <w:szCs w:val="24"/>
        </w:rPr>
        <w:footnoteReference w:id="5"/>
      </w:r>
      <w:r w:rsidR="004341F4" w:rsidRPr="00E7683F">
        <w:rPr>
          <w:rFonts w:ascii="Times New Roman" w:hAnsi="Times New Roman" w:cs="Times New Roman"/>
          <w:sz w:val="24"/>
          <w:szCs w:val="24"/>
        </w:rPr>
        <w:t xml:space="preserve">. There was a considerable taste of the roman material goods already </w:t>
      </w:r>
      <w:r w:rsidR="004341F4" w:rsidRPr="00E7683F">
        <w:rPr>
          <w:rFonts w:ascii="Times New Roman" w:hAnsi="Times New Roman" w:cs="Times New Roman"/>
          <w:sz w:val="24"/>
          <w:szCs w:val="24"/>
        </w:rPr>
        <w:lastRenderedPageBreak/>
        <w:t>established in some provinces even before they were drawn into the empire</w:t>
      </w:r>
      <w:r>
        <w:rPr>
          <w:rStyle w:val="FootnoteReference"/>
          <w:rFonts w:ascii="Times New Roman" w:hAnsi="Times New Roman" w:cs="Times New Roman"/>
          <w:sz w:val="24"/>
          <w:szCs w:val="24"/>
        </w:rPr>
        <w:footnoteReference w:id="6"/>
      </w:r>
      <w:r w:rsidR="004341F4" w:rsidRPr="00E7683F">
        <w:rPr>
          <w:rFonts w:ascii="Times New Roman" w:hAnsi="Times New Roman" w:cs="Times New Roman"/>
          <w:sz w:val="24"/>
          <w:szCs w:val="24"/>
        </w:rPr>
        <w:t xml:space="preserve">. Once a province showed an interest in the empire and like cooperating, then whatever that the province produced was readily accepted by the Roman native. On the Eastern side, people were civilized and well structured unlike the natives of the roman empire. As a result, this made it so easier for the roman empire to administer and rule them easily. Apart from the cultural terms whereby we see that this group of people did not adopt the Roman culture as the barbarian societies of the West, the communication, the urban life, and taxation were </w:t>
      </w:r>
      <w:r>
        <w:rPr>
          <w:rFonts w:ascii="Times New Roman" w:hAnsi="Times New Roman" w:cs="Times New Roman"/>
          <w:sz w:val="24"/>
          <w:szCs w:val="24"/>
        </w:rPr>
        <w:t>already well</w:t>
      </w:r>
      <w:r>
        <w:rPr>
          <w:rFonts w:ascii="Times New Roman" w:hAnsi="Times New Roman" w:cs="Times New Roman"/>
          <w:sz w:val="24"/>
          <w:szCs w:val="24"/>
        </w:rPr>
        <w:t xml:space="preserve"> developed in them.</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In the aspect of the towns and the cities, Roman life was known as the life of the cities and the towns. She considered a city as the most essential civilization part and hence it is true to say that, especially in the west where the en</w:t>
      </w:r>
      <w:r w:rsidRPr="00E7683F">
        <w:rPr>
          <w:rFonts w:ascii="Times New Roman" w:hAnsi="Times New Roman" w:cs="Times New Roman"/>
          <w:sz w:val="24"/>
          <w:szCs w:val="24"/>
        </w:rPr>
        <w:t>tire place and people were rural, the development of the cities and the towns was the best part of Roman rule. Not only the rich elites and the upper class who were enrolled as the councilors or the magistrates but also the craftsmen, artisans, and even th</w:t>
      </w:r>
      <w:r w:rsidRPr="00E7683F">
        <w:rPr>
          <w:rFonts w:ascii="Times New Roman" w:hAnsi="Times New Roman" w:cs="Times New Roman"/>
          <w:sz w:val="24"/>
          <w:szCs w:val="24"/>
        </w:rPr>
        <w:t>e farmers who rapidly adopted the styles and the technologies. Provincial towns could be of importance and differentiated by the public buildings, amenities, schools, and temples. The basilica, which was the administrative headquarter of Roman was one of t</w:t>
      </w:r>
      <w:r w:rsidRPr="00E7683F">
        <w:rPr>
          <w:rFonts w:ascii="Times New Roman" w:hAnsi="Times New Roman" w:cs="Times New Roman"/>
          <w:sz w:val="24"/>
          <w:szCs w:val="24"/>
        </w:rPr>
        <w:t xml:space="preserve">he largest in the empire. Public buildings </w:t>
      </w:r>
      <w:r w:rsidR="00DB1FCC" w:rsidRPr="00E7683F">
        <w:rPr>
          <w:rFonts w:ascii="Times New Roman" w:hAnsi="Times New Roman" w:cs="Times New Roman"/>
          <w:sz w:val="24"/>
          <w:szCs w:val="24"/>
        </w:rPr>
        <w:t>let’s</w:t>
      </w:r>
      <w:r w:rsidRPr="00E7683F">
        <w:rPr>
          <w:rFonts w:ascii="Times New Roman" w:hAnsi="Times New Roman" w:cs="Times New Roman"/>
          <w:sz w:val="24"/>
          <w:szCs w:val="24"/>
        </w:rPr>
        <w:t xml:space="preserve"> talk of the theatres or the </w:t>
      </w:r>
      <w:r w:rsidR="00DB1FCC" w:rsidRPr="00E7683F">
        <w:rPr>
          <w:rFonts w:ascii="Times New Roman" w:hAnsi="Times New Roman" w:cs="Times New Roman"/>
          <w:sz w:val="24"/>
          <w:szCs w:val="24"/>
        </w:rPr>
        <w:t>amphitheaters</w:t>
      </w:r>
      <w:r w:rsidRPr="00E7683F">
        <w:rPr>
          <w:rFonts w:ascii="Times New Roman" w:hAnsi="Times New Roman" w:cs="Times New Roman"/>
          <w:sz w:val="24"/>
          <w:szCs w:val="24"/>
        </w:rPr>
        <w:t xml:space="preserve"> </w:t>
      </w:r>
      <w:r w:rsidR="00F8101B" w:rsidRPr="00E7683F">
        <w:rPr>
          <w:rFonts w:ascii="Times New Roman" w:hAnsi="Times New Roman" w:cs="Times New Roman"/>
          <w:sz w:val="24"/>
          <w:szCs w:val="24"/>
        </w:rPr>
        <w:t>is even to date an illustration of urban life.</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Talking about life in the country, Romanization was felt in the countryside. This was seen in the aspect of tax that w</w:t>
      </w:r>
      <w:r w:rsidRPr="00E7683F">
        <w:rPr>
          <w:rFonts w:ascii="Times New Roman" w:hAnsi="Times New Roman" w:cs="Times New Roman"/>
          <w:sz w:val="24"/>
          <w:szCs w:val="24"/>
        </w:rPr>
        <w:t xml:space="preserve">as meant to feed the nonproductive people in the town. In northern Britain, land cultivation was increased tremendously at about the arrival time of the Roman army: this reflected the new demand in the productive capacity of the country people. Talking of </w:t>
      </w:r>
      <w:r w:rsidRPr="00E7683F">
        <w:rPr>
          <w:rFonts w:ascii="Times New Roman" w:hAnsi="Times New Roman" w:cs="Times New Roman"/>
          <w:sz w:val="24"/>
          <w:szCs w:val="24"/>
        </w:rPr>
        <w:t xml:space="preserve">religion, it is seen that there was not only the spread of cultural aspects in Rome but there was </w:t>
      </w:r>
      <w:r w:rsidRPr="00E7683F">
        <w:rPr>
          <w:rFonts w:ascii="Times New Roman" w:hAnsi="Times New Roman" w:cs="Times New Roman"/>
          <w:sz w:val="24"/>
          <w:szCs w:val="24"/>
        </w:rPr>
        <w:lastRenderedPageBreak/>
        <w:t>also the spread of religion</w:t>
      </w:r>
      <w:r>
        <w:rPr>
          <w:rStyle w:val="FootnoteReference"/>
          <w:rFonts w:ascii="Times New Roman" w:hAnsi="Times New Roman" w:cs="Times New Roman"/>
          <w:sz w:val="24"/>
          <w:szCs w:val="24"/>
        </w:rPr>
        <w:footnoteReference w:id="7"/>
      </w:r>
      <w:r w:rsidRPr="00E7683F">
        <w:rPr>
          <w:rFonts w:ascii="Times New Roman" w:hAnsi="Times New Roman" w:cs="Times New Roman"/>
          <w:sz w:val="24"/>
          <w:szCs w:val="24"/>
        </w:rPr>
        <w:t xml:space="preserve">. These people were highly eclectic in religious matters. There were however some strict observances to be met in the </w:t>
      </w:r>
      <w:r w:rsidR="00DB1FCC" w:rsidRPr="00E7683F">
        <w:rPr>
          <w:rFonts w:ascii="Times New Roman" w:hAnsi="Times New Roman" w:cs="Times New Roman"/>
          <w:sz w:val="24"/>
          <w:szCs w:val="24"/>
        </w:rPr>
        <w:t>emperor</w:t>
      </w:r>
      <w:r w:rsidRPr="00E7683F">
        <w:rPr>
          <w:rFonts w:ascii="Times New Roman" w:hAnsi="Times New Roman" w:cs="Times New Roman"/>
          <w:sz w:val="24"/>
          <w:szCs w:val="24"/>
        </w:rPr>
        <w:t xml:space="preserve"> but </w:t>
      </w:r>
      <w:r w:rsidRPr="00E7683F">
        <w:rPr>
          <w:rFonts w:ascii="Times New Roman" w:hAnsi="Times New Roman" w:cs="Times New Roman"/>
          <w:sz w:val="24"/>
          <w:szCs w:val="24"/>
        </w:rPr>
        <w:t>they never attempted to exclude any religious matter in the region.</w:t>
      </w:r>
      <w:r w:rsidR="00DB1FCC" w:rsidRPr="00E7683F">
        <w:rPr>
          <w:rFonts w:ascii="Times New Roman" w:hAnsi="Times New Roman" w:cs="Times New Roman"/>
          <w:sz w:val="24"/>
          <w:szCs w:val="24"/>
        </w:rPr>
        <w:t xml:space="preserve"> Only a few things were excluded such as the Druids of Gaul simply because they were considered dangerous and unacceptable because they had something to do with human sacrifice. They also excluded the beliefs of the early Christians who insisted on excluding their beliefs hence challenging the divine authority of the emperor. </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Romans were satisfied in applying all the doctrines known as the Interpretatio Romana ‘Roman Translation’ under whic</w:t>
      </w:r>
      <w:r w:rsidRPr="00E7683F">
        <w:rPr>
          <w:rFonts w:ascii="Times New Roman" w:hAnsi="Times New Roman" w:cs="Times New Roman"/>
          <w:sz w:val="24"/>
          <w:szCs w:val="24"/>
        </w:rPr>
        <w:t>h the native gods were seen as equivalent to more familiar gods of Rome</w:t>
      </w:r>
      <w:r>
        <w:rPr>
          <w:rStyle w:val="FootnoteReference"/>
          <w:rFonts w:ascii="Times New Roman" w:hAnsi="Times New Roman" w:cs="Times New Roman"/>
          <w:sz w:val="24"/>
          <w:szCs w:val="24"/>
        </w:rPr>
        <w:footnoteReference w:id="8"/>
      </w:r>
      <w:r w:rsidRPr="00E7683F">
        <w:rPr>
          <w:rFonts w:ascii="Times New Roman" w:hAnsi="Times New Roman" w:cs="Times New Roman"/>
          <w:sz w:val="24"/>
          <w:szCs w:val="24"/>
        </w:rPr>
        <w:t>.  By so doing, the Celtic war-god cumulus was seen as equivalent to Mars, and Brigantia, tutelary goddess of the northern Britons represented as Minerva Victrix. This doctrine promote</w:t>
      </w:r>
      <w:r w:rsidRPr="00E7683F">
        <w:rPr>
          <w:rFonts w:ascii="Times New Roman" w:hAnsi="Times New Roman" w:cs="Times New Roman"/>
          <w:sz w:val="24"/>
          <w:szCs w:val="24"/>
        </w:rPr>
        <w:t xml:space="preserve">d the spread of Roman religion throughout the empire remarkably easy. Roman society adopted a lot of religious trends </w:t>
      </w:r>
      <w:r w:rsidR="00E9441E" w:rsidRPr="00E7683F">
        <w:rPr>
          <w:rFonts w:ascii="Times New Roman" w:hAnsi="Times New Roman" w:cs="Times New Roman"/>
          <w:sz w:val="24"/>
          <w:szCs w:val="24"/>
        </w:rPr>
        <w:t>from the provinces</w:t>
      </w:r>
      <w:r w:rsidR="00311C54" w:rsidRPr="00E7683F">
        <w:rPr>
          <w:rFonts w:ascii="Times New Roman" w:hAnsi="Times New Roman" w:cs="Times New Roman"/>
          <w:sz w:val="24"/>
          <w:szCs w:val="24"/>
        </w:rPr>
        <w:t>: the cults of Mithras, Isis, Osiris leading to the importation of</w:t>
      </w:r>
      <w:r w:rsidR="00E9441E" w:rsidRPr="00E7683F">
        <w:rPr>
          <w:rFonts w:ascii="Times New Roman" w:hAnsi="Times New Roman" w:cs="Times New Roman"/>
          <w:sz w:val="24"/>
          <w:szCs w:val="24"/>
        </w:rPr>
        <w:t xml:space="preserve"> </w:t>
      </w:r>
      <w:r w:rsidR="00311C54" w:rsidRPr="00E7683F">
        <w:rPr>
          <w:rFonts w:ascii="Times New Roman" w:hAnsi="Times New Roman" w:cs="Times New Roman"/>
          <w:sz w:val="24"/>
          <w:szCs w:val="24"/>
        </w:rPr>
        <w:t>all Christians. The vital thing here is the way this religion was used to reinforce and ensured the secular power of the imperial dynasty.</w:t>
      </w:r>
    </w:p>
    <w:p w:rsidR="00126DA5" w:rsidRDefault="00316496" w:rsidP="00126DA5">
      <w:pPr>
        <w:spacing w:line="480" w:lineRule="auto"/>
        <w:jc w:val="center"/>
        <w:rPr>
          <w:rFonts w:ascii="Times New Roman" w:hAnsi="Times New Roman" w:cs="Times New Roman"/>
          <w:sz w:val="24"/>
          <w:szCs w:val="24"/>
        </w:rPr>
      </w:pPr>
      <w:r>
        <w:rPr>
          <w:rFonts w:ascii="Times New Roman" w:hAnsi="Times New Roman" w:cs="Times New Roman"/>
          <w:b/>
          <w:sz w:val="24"/>
          <w:szCs w:val="24"/>
        </w:rPr>
        <w:t>Conclusion</w:t>
      </w:r>
    </w:p>
    <w:p w:rsidR="00126DA5" w:rsidRDefault="00316496" w:rsidP="00126DA5">
      <w:pPr>
        <w:spacing w:line="480" w:lineRule="auto"/>
        <w:ind w:firstLine="720"/>
        <w:rPr>
          <w:rFonts w:ascii="Times New Roman" w:hAnsi="Times New Roman" w:cs="Times New Roman"/>
          <w:sz w:val="24"/>
          <w:szCs w:val="24"/>
        </w:rPr>
      </w:pPr>
      <w:r w:rsidRPr="00E7683F">
        <w:rPr>
          <w:rFonts w:ascii="Times New Roman" w:hAnsi="Times New Roman" w:cs="Times New Roman"/>
          <w:sz w:val="24"/>
          <w:szCs w:val="24"/>
        </w:rPr>
        <w:t>In conclusion, the factors that facilitated the development and the long term ruling of the roman empire</w:t>
      </w:r>
      <w:r w:rsidRPr="00E7683F">
        <w:rPr>
          <w:rFonts w:ascii="Times New Roman" w:hAnsi="Times New Roman" w:cs="Times New Roman"/>
          <w:sz w:val="24"/>
          <w:szCs w:val="24"/>
        </w:rPr>
        <w:t xml:space="preserve"> have been discussed above. It is true to state that cooperation from the natives, religion, life in town, presence of a strong ruler is just but some of the things that led to the successful long-term rule of the Roman empire and hence her ability to conq</w:t>
      </w:r>
      <w:r w:rsidRPr="00E7683F">
        <w:rPr>
          <w:rFonts w:ascii="Times New Roman" w:hAnsi="Times New Roman" w:cs="Times New Roman"/>
          <w:sz w:val="24"/>
          <w:szCs w:val="24"/>
        </w:rPr>
        <w:t xml:space="preserve">uer many more </w:t>
      </w:r>
      <w:r w:rsidRPr="00E7683F">
        <w:rPr>
          <w:rFonts w:ascii="Times New Roman" w:hAnsi="Times New Roman" w:cs="Times New Roman"/>
          <w:sz w:val="24"/>
          <w:szCs w:val="24"/>
        </w:rPr>
        <w:lastRenderedPageBreak/>
        <w:t>states and empires. The citizens were also well treated and the nonproductive groups were also supplied with food leading to the adoption of the Roman rules and regulations.</w:t>
      </w: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82B74" w:rsidRDefault="00182B74" w:rsidP="00126DA5">
      <w:pPr>
        <w:spacing w:line="480" w:lineRule="auto"/>
        <w:jc w:val="center"/>
        <w:rPr>
          <w:rFonts w:ascii="Times New Roman" w:hAnsi="Times New Roman" w:cs="Times New Roman"/>
          <w:b/>
          <w:sz w:val="24"/>
          <w:szCs w:val="24"/>
        </w:rPr>
      </w:pPr>
    </w:p>
    <w:p w:rsidR="00126DA5" w:rsidRDefault="00316496" w:rsidP="00126DA5">
      <w:pPr>
        <w:spacing w:line="480" w:lineRule="auto"/>
        <w:jc w:val="center"/>
        <w:rPr>
          <w:rFonts w:ascii="Times New Roman" w:hAnsi="Times New Roman" w:cs="Times New Roman"/>
          <w:b/>
          <w:sz w:val="24"/>
          <w:szCs w:val="24"/>
        </w:rPr>
      </w:pPr>
      <w:r w:rsidRPr="00126DA5">
        <w:rPr>
          <w:rFonts w:ascii="Times New Roman" w:hAnsi="Times New Roman" w:cs="Times New Roman"/>
          <w:b/>
          <w:sz w:val="24"/>
          <w:szCs w:val="24"/>
        </w:rPr>
        <w:lastRenderedPageBreak/>
        <w:t>Work cited</w:t>
      </w:r>
    </w:p>
    <w:p w:rsidR="00126DA5" w:rsidRPr="00126DA5" w:rsidRDefault="00316496" w:rsidP="00126DA5">
      <w:pPr>
        <w:spacing w:line="480" w:lineRule="auto"/>
        <w:ind w:left="720" w:hanging="720"/>
        <w:rPr>
          <w:rFonts w:ascii="Times New Roman" w:hAnsi="Times New Roman" w:cs="Times New Roman"/>
          <w:sz w:val="24"/>
          <w:szCs w:val="24"/>
        </w:rPr>
      </w:pPr>
      <w:r w:rsidRPr="00126DA5">
        <w:rPr>
          <w:rFonts w:ascii="Times New Roman" w:hAnsi="Times New Roman" w:cs="Times New Roman"/>
          <w:sz w:val="24"/>
          <w:szCs w:val="24"/>
        </w:rPr>
        <w:t>Ando, Clifford. </w:t>
      </w:r>
      <w:r w:rsidRPr="00126DA5">
        <w:rPr>
          <w:rFonts w:ascii="Times New Roman" w:hAnsi="Times New Roman" w:cs="Times New Roman"/>
          <w:i/>
          <w:iCs/>
          <w:sz w:val="24"/>
          <w:szCs w:val="24"/>
        </w:rPr>
        <w:t xml:space="preserve">Imperial ideology and </w:t>
      </w:r>
      <w:r w:rsidRPr="00126DA5">
        <w:rPr>
          <w:rFonts w:ascii="Times New Roman" w:hAnsi="Times New Roman" w:cs="Times New Roman"/>
          <w:i/>
          <w:iCs/>
          <w:sz w:val="24"/>
          <w:szCs w:val="24"/>
        </w:rPr>
        <w:t>provincial loyalty in the Roman Empire</w:t>
      </w:r>
      <w:r w:rsidRPr="00126DA5">
        <w:rPr>
          <w:rFonts w:ascii="Times New Roman" w:hAnsi="Times New Roman" w:cs="Times New Roman"/>
          <w:sz w:val="24"/>
          <w:szCs w:val="24"/>
        </w:rPr>
        <w:t>. Vol. 6. Univ of California Press, 2013.</w:t>
      </w:r>
    </w:p>
    <w:p w:rsidR="00126DA5" w:rsidRPr="00126DA5" w:rsidRDefault="00316496" w:rsidP="00126DA5">
      <w:pPr>
        <w:spacing w:line="480" w:lineRule="auto"/>
        <w:ind w:left="720" w:hanging="720"/>
        <w:rPr>
          <w:rFonts w:ascii="Times New Roman" w:hAnsi="Times New Roman" w:cs="Times New Roman"/>
          <w:sz w:val="24"/>
          <w:szCs w:val="24"/>
        </w:rPr>
      </w:pPr>
      <w:r w:rsidRPr="00126DA5">
        <w:rPr>
          <w:rFonts w:ascii="Times New Roman" w:hAnsi="Times New Roman" w:cs="Times New Roman"/>
          <w:sz w:val="24"/>
          <w:szCs w:val="24"/>
        </w:rPr>
        <w:t>Garnsey, Peter, and Richard Saller. </w:t>
      </w:r>
      <w:r w:rsidRPr="00126DA5">
        <w:rPr>
          <w:rFonts w:ascii="Times New Roman" w:hAnsi="Times New Roman" w:cs="Times New Roman"/>
          <w:i/>
          <w:iCs/>
          <w:sz w:val="24"/>
          <w:szCs w:val="24"/>
        </w:rPr>
        <w:t>The Roman Empire: economy, society, and culture</w:t>
      </w:r>
      <w:r w:rsidRPr="00126DA5">
        <w:rPr>
          <w:rFonts w:ascii="Times New Roman" w:hAnsi="Times New Roman" w:cs="Times New Roman"/>
          <w:sz w:val="24"/>
          <w:szCs w:val="24"/>
        </w:rPr>
        <w:t>. Univ of California Press, 2014.</w:t>
      </w:r>
    </w:p>
    <w:p w:rsidR="00126DA5" w:rsidRPr="00126DA5" w:rsidRDefault="00316496" w:rsidP="00126DA5">
      <w:pPr>
        <w:spacing w:line="480" w:lineRule="auto"/>
        <w:ind w:left="720" w:hanging="720"/>
        <w:rPr>
          <w:rFonts w:ascii="Times New Roman" w:hAnsi="Times New Roman" w:cs="Times New Roman"/>
          <w:sz w:val="24"/>
          <w:szCs w:val="24"/>
        </w:rPr>
      </w:pPr>
      <w:r w:rsidRPr="00126DA5">
        <w:rPr>
          <w:rFonts w:ascii="Times New Roman" w:hAnsi="Times New Roman" w:cs="Times New Roman"/>
          <w:sz w:val="24"/>
          <w:szCs w:val="24"/>
        </w:rPr>
        <w:t>Woolf, Greg. "World-systems analysis and the Roman empire."</w:t>
      </w:r>
      <w:r w:rsidRPr="00126DA5">
        <w:rPr>
          <w:rFonts w:ascii="Times New Roman" w:hAnsi="Times New Roman" w:cs="Times New Roman"/>
          <w:sz w:val="24"/>
          <w:szCs w:val="24"/>
        </w:rPr>
        <w:t> </w:t>
      </w:r>
      <w:r w:rsidRPr="00126DA5">
        <w:rPr>
          <w:rFonts w:ascii="Times New Roman" w:hAnsi="Times New Roman" w:cs="Times New Roman"/>
          <w:i/>
          <w:iCs/>
          <w:sz w:val="24"/>
          <w:szCs w:val="24"/>
        </w:rPr>
        <w:t xml:space="preserve">Journal of Roman </w:t>
      </w:r>
      <w:bookmarkStart w:id="0" w:name="_GoBack"/>
      <w:bookmarkEnd w:id="0"/>
      <w:r w:rsidRPr="00126DA5">
        <w:rPr>
          <w:rFonts w:ascii="Times New Roman" w:hAnsi="Times New Roman" w:cs="Times New Roman"/>
          <w:i/>
          <w:iCs/>
          <w:sz w:val="24"/>
          <w:szCs w:val="24"/>
        </w:rPr>
        <w:t>Archaeology</w:t>
      </w:r>
      <w:r w:rsidRPr="00126DA5">
        <w:rPr>
          <w:rFonts w:ascii="Times New Roman" w:hAnsi="Times New Roman" w:cs="Times New Roman"/>
          <w:sz w:val="24"/>
          <w:szCs w:val="24"/>
        </w:rPr>
        <w:t> 3 (1990): 44-58.</w:t>
      </w:r>
    </w:p>
    <w:sectPr w:rsidR="00126DA5" w:rsidRPr="00126DA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496" w:rsidRDefault="00316496">
      <w:pPr>
        <w:spacing w:after="0" w:line="240" w:lineRule="auto"/>
      </w:pPr>
      <w:r>
        <w:separator/>
      </w:r>
    </w:p>
  </w:endnote>
  <w:endnote w:type="continuationSeparator" w:id="0">
    <w:p w:rsidR="00316496" w:rsidRDefault="00316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496" w:rsidRDefault="00316496" w:rsidP="00E9441E">
      <w:pPr>
        <w:spacing w:after="0" w:line="240" w:lineRule="auto"/>
      </w:pPr>
      <w:r>
        <w:separator/>
      </w:r>
    </w:p>
  </w:footnote>
  <w:footnote w:type="continuationSeparator" w:id="0">
    <w:p w:rsidR="00316496" w:rsidRDefault="00316496" w:rsidP="00E9441E">
      <w:pPr>
        <w:spacing w:after="0" w:line="240" w:lineRule="auto"/>
      </w:pPr>
      <w:r>
        <w:continuationSeparator/>
      </w:r>
    </w:p>
  </w:footnote>
  <w:footnote w:id="1">
    <w:p w:rsidR="00126DA5" w:rsidRDefault="00316496">
      <w:pPr>
        <w:pStyle w:val="FootnoteText"/>
      </w:pPr>
      <w:r>
        <w:rPr>
          <w:rStyle w:val="FootnoteReference"/>
        </w:rPr>
        <w:footnoteRef/>
      </w:r>
      <w:r>
        <w:t xml:space="preserve"> </w:t>
      </w:r>
      <w:r w:rsidRPr="00126DA5">
        <w:t>Garnsey, Peter, and Richard Saller. </w:t>
      </w:r>
      <w:r w:rsidRPr="00126DA5">
        <w:rPr>
          <w:i/>
          <w:iCs/>
        </w:rPr>
        <w:t>The Roman Empire: economy, society, and culture</w:t>
      </w:r>
      <w:r w:rsidRPr="00126DA5">
        <w:t>. Univ</w:t>
      </w:r>
      <w:r w:rsidRPr="00126DA5">
        <w:t xml:space="preserve"> of California Press, 2014.</w:t>
      </w:r>
    </w:p>
  </w:footnote>
  <w:footnote w:id="2">
    <w:p w:rsidR="00126DA5" w:rsidRDefault="00316496">
      <w:pPr>
        <w:pStyle w:val="FootnoteText"/>
      </w:pPr>
      <w:r>
        <w:rPr>
          <w:rStyle w:val="FootnoteReference"/>
        </w:rPr>
        <w:footnoteRef/>
      </w:r>
      <w:r>
        <w:t xml:space="preserve"> </w:t>
      </w:r>
      <w:r w:rsidRPr="00126DA5">
        <w:t>Woolf, Greg. "World-systems analysis and the Roman empire." </w:t>
      </w:r>
      <w:r w:rsidRPr="00126DA5">
        <w:rPr>
          <w:i/>
          <w:iCs/>
        </w:rPr>
        <w:t>Journal of Roman Archaeology</w:t>
      </w:r>
      <w:r w:rsidRPr="00126DA5">
        <w:t> 3 (1990): 44-58.</w:t>
      </w:r>
    </w:p>
  </w:footnote>
  <w:footnote w:id="3">
    <w:p w:rsidR="00126DA5" w:rsidRDefault="00316496">
      <w:pPr>
        <w:pStyle w:val="FootnoteText"/>
      </w:pPr>
      <w:r>
        <w:rPr>
          <w:rStyle w:val="FootnoteReference"/>
        </w:rPr>
        <w:footnoteRef/>
      </w:r>
      <w:r>
        <w:t xml:space="preserve"> </w:t>
      </w:r>
      <w:r w:rsidRPr="00126DA5">
        <w:t>Ando, Clifford. </w:t>
      </w:r>
      <w:r w:rsidRPr="00126DA5">
        <w:rPr>
          <w:i/>
          <w:iCs/>
        </w:rPr>
        <w:t>Imperial ideology and provincial loyalty in the Roman Empire</w:t>
      </w:r>
      <w:r w:rsidRPr="00126DA5">
        <w:t>. Vol. 6. Univ of California Press, 2013.</w:t>
      </w:r>
    </w:p>
  </w:footnote>
  <w:footnote w:id="4">
    <w:p w:rsidR="00126DA5" w:rsidRDefault="00316496">
      <w:pPr>
        <w:pStyle w:val="FootnoteText"/>
      </w:pPr>
      <w:r>
        <w:rPr>
          <w:rStyle w:val="FootnoteReference"/>
        </w:rPr>
        <w:footnoteRef/>
      </w:r>
      <w:r>
        <w:t xml:space="preserve"> </w:t>
      </w:r>
      <w:r w:rsidRPr="00126DA5">
        <w:t>Ando, Clifford. </w:t>
      </w:r>
      <w:r w:rsidRPr="00126DA5">
        <w:rPr>
          <w:i/>
          <w:iCs/>
        </w:rPr>
        <w:t>Imperial ideology and provincial loyalty in the Roman Empire</w:t>
      </w:r>
      <w:r w:rsidRPr="00126DA5">
        <w:t>. Vol. 6. Univ of California Press, 2013.</w:t>
      </w:r>
    </w:p>
  </w:footnote>
  <w:footnote w:id="5">
    <w:p w:rsidR="00126DA5" w:rsidRDefault="00316496">
      <w:pPr>
        <w:pStyle w:val="FootnoteText"/>
      </w:pPr>
      <w:r>
        <w:rPr>
          <w:rStyle w:val="FootnoteReference"/>
        </w:rPr>
        <w:footnoteRef/>
      </w:r>
      <w:r>
        <w:t xml:space="preserve"> </w:t>
      </w:r>
      <w:r w:rsidRPr="00126DA5">
        <w:t>Woolf, Greg. "World-systems analysis and the Roman empire." </w:t>
      </w:r>
      <w:r w:rsidRPr="00126DA5">
        <w:rPr>
          <w:i/>
          <w:iCs/>
        </w:rPr>
        <w:t>Journal of Roman Archaeology</w:t>
      </w:r>
      <w:r w:rsidRPr="00126DA5">
        <w:t> 3 (1990): 44-58.</w:t>
      </w:r>
    </w:p>
  </w:footnote>
  <w:footnote w:id="6">
    <w:p w:rsidR="00126DA5" w:rsidRDefault="00316496">
      <w:pPr>
        <w:pStyle w:val="FootnoteText"/>
      </w:pPr>
      <w:r>
        <w:rPr>
          <w:rStyle w:val="FootnoteReference"/>
        </w:rPr>
        <w:footnoteRef/>
      </w:r>
      <w:r>
        <w:t xml:space="preserve"> </w:t>
      </w:r>
      <w:r w:rsidRPr="00126DA5">
        <w:t>Woolf, Greg. "World-system</w:t>
      </w:r>
      <w:r w:rsidRPr="00126DA5">
        <w:t>s analysis and the Roman empire." </w:t>
      </w:r>
      <w:r w:rsidRPr="00126DA5">
        <w:rPr>
          <w:i/>
          <w:iCs/>
        </w:rPr>
        <w:t>Journal of Roman Archaeology</w:t>
      </w:r>
      <w:r w:rsidRPr="00126DA5">
        <w:t> 3 (1990): 44-58.</w:t>
      </w:r>
    </w:p>
  </w:footnote>
  <w:footnote w:id="7">
    <w:p w:rsidR="00182B74" w:rsidRPr="00182B74" w:rsidRDefault="00316496" w:rsidP="00182B74">
      <w:pPr>
        <w:pStyle w:val="FootnoteText"/>
      </w:pPr>
      <w:r>
        <w:rPr>
          <w:rStyle w:val="FootnoteReference"/>
        </w:rPr>
        <w:footnoteRef/>
      </w:r>
      <w:r>
        <w:t xml:space="preserve"> </w:t>
      </w:r>
      <w:r w:rsidRPr="00182B74">
        <w:t>Garnsey, Peter, and Richard Saller. </w:t>
      </w:r>
      <w:r w:rsidRPr="00182B74">
        <w:rPr>
          <w:i/>
          <w:iCs/>
        </w:rPr>
        <w:t>The Roman Empire: economy, society, and culture</w:t>
      </w:r>
      <w:r w:rsidRPr="00182B74">
        <w:t>. Univ of California Press, 2014.</w:t>
      </w:r>
    </w:p>
    <w:p w:rsidR="00182B74" w:rsidRDefault="00182B74">
      <w:pPr>
        <w:pStyle w:val="FootnoteText"/>
      </w:pPr>
    </w:p>
  </w:footnote>
  <w:footnote w:id="8">
    <w:p w:rsidR="00126DA5" w:rsidRDefault="00316496">
      <w:pPr>
        <w:pStyle w:val="FootnoteText"/>
      </w:pPr>
      <w:r>
        <w:rPr>
          <w:rStyle w:val="FootnoteReference"/>
        </w:rPr>
        <w:footnoteRef/>
      </w:r>
      <w:r>
        <w:t xml:space="preserve"> </w:t>
      </w:r>
      <w:r w:rsidRPr="00126DA5">
        <w:t>Woolf, Greg. "World-systems analysis and the Roman emp</w:t>
      </w:r>
      <w:r w:rsidRPr="00126DA5">
        <w:t>ire." </w:t>
      </w:r>
      <w:r w:rsidRPr="00126DA5">
        <w:rPr>
          <w:i/>
          <w:iCs/>
        </w:rPr>
        <w:t>Journal of Roman Archaeology</w:t>
      </w:r>
      <w:r w:rsidRPr="00126DA5">
        <w:t> 3 (1990): 44-58.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880836"/>
      <w:docPartObj>
        <w:docPartGallery w:val="Page Numbers (Top of Page)"/>
        <w:docPartUnique/>
      </w:docPartObj>
    </w:sdtPr>
    <w:sdtEndPr>
      <w:rPr>
        <w:noProof/>
      </w:rPr>
    </w:sdtEndPr>
    <w:sdtContent>
      <w:p w:rsidR="00182B74" w:rsidRDefault="00316496">
        <w:pPr>
          <w:pStyle w:val="Header"/>
          <w:jc w:val="right"/>
        </w:pPr>
        <w:r>
          <w:fldChar w:fldCharType="begin"/>
        </w:r>
        <w:r>
          <w:instrText xml:space="preserve"> PAGE   \* MERGEFORMAT </w:instrText>
        </w:r>
        <w:r>
          <w:fldChar w:fldCharType="separate"/>
        </w:r>
        <w:r w:rsidR="001F37E6">
          <w:rPr>
            <w:noProof/>
          </w:rPr>
          <w:t>7</w:t>
        </w:r>
        <w:r>
          <w:rPr>
            <w:noProof/>
          </w:rPr>
          <w:fldChar w:fldCharType="end"/>
        </w:r>
      </w:p>
    </w:sdtContent>
  </w:sdt>
  <w:p w:rsidR="00182B74" w:rsidRDefault="00182B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E5F"/>
    <w:rsid w:val="00050B66"/>
    <w:rsid w:val="000B2281"/>
    <w:rsid w:val="00126DA5"/>
    <w:rsid w:val="00182B74"/>
    <w:rsid w:val="001D58E8"/>
    <w:rsid w:val="001F37E6"/>
    <w:rsid w:val="002A1ABD"/>
    <w:rsid w:val="00310857"/>
    <w:rsid w:val="00311C54"/>
    <w:rsid w:val="00316496"/>
    <w:rsid w:val="004341F4"/>
    <w:rsid w:val="004D5E5F"/>
    <w:rsid w:val="005E5180"/>
    <w:rsid w:val="006A011A"/>
    <w:rsid w:val="007872B3"/>
    <w:rsid w:val="007C3BC5"/>
    <w:rsid w:val="00A6537C"/>
    <w:rsid w:val="00B90817"/>
    <w:rsid w:val="00C803BD"/>
    <w:rsid w:val="00D06598"/>
    <w:rsid w:val="00D90796"/>
    <w:rsid w:val="00DB1FCC"/>
    <w:rsid w:val="00E7683F"/>
    <w:rsid w:val="00E9441E"/>
    <w:rsid w:val="00F735C1"/>
    <w:rsid w:val="00F81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E"/>
  </w:style>
  <w:style w:type="paragraph" w:styleId="Footer">
    <w:name w:val="footer"/>
    <w:basedOn w:val="Normal"/>
    <w:link w:val="FooterChar"/>
    <w:uiPriority w:val="99"/>
    <w:unhideWhenUsed/>
    <w:rsid w:val="00E94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E"/>
  </w:style>
  <w:style w:type="paragraph" w:styleId="FootnoteText">
    <w:name w:val="footnote text"/>
    <w:basedOn w:val="Normal"/>
    <w:link w:val="FootnoteTextChar"/>
    <w:uiPriority w:val="99"/>
    <w:semiHidden/>
    <w:unhideWhenUsed/>
    <w:rsid w:val="00126D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6DA5"/>
    <w:rPr>
      <w:sz w:val="20"/>
      <w:szCs w:val="20"/>
    </w:rPr>
  </w:style>
  <w:style w:type="character" w:styleId="FootnoteReference">
    <w:name w:val="footnote reference"/>
    <w:basedOn w:val="DefaultParagraphFont"/>
    <w:uiPriority w:val="99"/>
    <w:semiHidden/>
    <w:unhideWhenUsed/>
    <w:rsid w:val="00126DA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E"/>
  </w:style>
  <w:style w:type="paragraph" w:styleId="Footer">
    <w:name w:val="footer"/>
    <w:basedOn w:val="Normal"/>
    <w:link w:val="FooterChar"/>
    <w:uiPriority w:val="99"/>
    <w:unhideWhenUsed/>
    <w:rsid w:val="00E944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E"/>
  </w:style>
  <w:style w:type="paragraph" w:styleId="FootnoteText">
    <w:name w:val="footnote text"/>
    <w:basedOn w:val="Normal"/>
    <w:link w:val="FootnoteTextChar"/>
    <w:uiPriority w:val="99"/>
    <w:semiHidden/>
    <w:unhideWhenUsed/>
    <w:rsid w:val="00126D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6DA5"/>
    <w:rPr>
      <w:sz w:val="20"/>
      <w:szCs w:val="20"/>
    </w:rPr>
  </w:style>
  <w:style w:type="character" w:styleId="FootnoteReference">
    <w:name w:val="footnote reference"/>
    <w:basedOn w:val="DefaultParagraphFont"/>
    <w:uiPriority w:val="99"/>
    <w:semiHidden/>
    <w:unhideWhenUsed/>
    <w:rsid w:val="00126D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40F8D00-7A51-426B-8FAF-CCB0B90D7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2020-11-06T20:22:00Z</dcterms:created>
  <dcterms:modified xsi:type="dcterms:W3CDTF">2020-11-06T20:22:00Z</dcterms:modified>
</cp:coreProperties>
</file>